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D5" w:rsidRPr="00866DF1" w:rsidRDefault="00DA60D5" w:rsidP="001335F4">
      <w:pPr>
        <w:jc w:val="center"/>
        <w:rPr>
          <w:rFonts w:ascii="Times New Roman" w:hAnsi="Times New Roman" w:cs="Times New Roman"/>
          <w:sz w:val="28"/>
          <w:szCs w:val="28"/>
        </w:rPr>
      </w:pPr>
      <w:r w:rsidRPr="00866DF1">
        <w:rPr>
          <w:rFonts w:ascii="Times New Roman" w:hAnsi="Times New Roman" w:cs="Times New Roman"/>
          <w:sz w:val="28"/>
          <w:szCs w:val="28"/>
        </w:rPr>
        <w:t>Экзаменационные вопросы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Цели, задачи, структура и содержание дисциплины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Средства автоматизации проектирования штампов и технологий ЛШ.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Резка </w:t>
      </w:r>
      <w:bookmarkStart w:id="0" w:name="_GoBack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листового материала на ножниц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ах. Схема действия внешних сил,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геоме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т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рия и материал ножей, сила и работа.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Особенность конструирования штампов с рабочими элементами из тверд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о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го сплава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Особенности разработки технологии в зависимости от серийности изгото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ления детали.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Особенность конструирования штампов.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Анализ геометрии, формы детали, физико-механические свойства мета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л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ла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Штампы для зачистки, чистовой вырубки и пробивки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Понятие </w:t>
      </w:r>
      <w:proofErr w:type="spellStart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штампуемости</w:t>
      </w:r>
      <w:proofErr w:type="spellEnd"/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, методы оценки </w:t>
      </w:r>
      <w:proofErr w:type="spellStart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штампуемости</w:t>
      </w:r>
      <w:proofErr w:type="spellEnd"/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Штампы для вырубки и пробивки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Сортамент листового материала, требования к материалам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Выбор материалов для штампов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Резка листового материала на ножницах. Резка на дисковых ножницах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Средства автоматизации проектирования штампов и технологий листовой шта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м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повки. </w:t>
      </w:r>
    </w:p>
    <w:bookmarkEnd w:id="0"/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Вырубка и пробивка. Схемы процессов, механизм разделения металла, о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п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тимал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ь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ный зазор, исполнительные размеры.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Вытяжка деталей с фланцем, ступенчатой и конической формы.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Чистовая вырубка и пробивка, зачистка. Схемы процессов, качество и точность, сила и работа.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Вытяжка в ленте и вытяжка крупногабаритных деталей.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Раскрой листовых материалов. Определение ширины полосы, виды ра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с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кроя, показатели раскроя, оптимизация и САПР раскроя.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Схемы вытяжки, расчетные зависимости, технологические особенности выполн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е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ния операций.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Гибка. Схемы гибки, напряженно-деформированное состояние (НДС), упругое </w:t>
      </w:r>
      <w:proofErr w:type="spellStart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пружинение</w:t>
      </w:r>
      <w:proofErr w:type="spellEnd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, сила и работа, график рабочей нагрузки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Рельефная формовка, </w:t>
      </w:r>
      <w:proofErr w:type="spellStart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отбортовка</w:t>
      </w:r>
      <w:proofErr w:type="spellEnd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, обжим и раздача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Формообразующие операции ЛШ. Вытяжка с утонением. Схемы вытяжки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Методы оценки </w:t>
      </w:r>
      <w:proofErr w:type="spellStart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штампуемости</w:t>
      </w:r>
      <w:proofErr w:type="spellEnd"/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Изготовление коробчатых деталей. Схемы вытяжки, НДС, расчетные з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а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висимости, форма и размеры заготовок, сила и работа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Раздача. Технологические особенности.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Классификация разделительных операций листовой штамповки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Классификация штампов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Штамповка эластичной средой. Особенности выполнения операций.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 </w:t>
      </w:r>
      <w:proofErr w:type="spellStart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Отбортовка</w:t>
      </w:r>
      <w:proofErr w:type="spellEnd"/>
      <w:r w:rsidR="00DA60D5" w:rsidRPr="001335F4">
        <w:rPr>
          <w:rFonts w:ascii="Times New Roman" w:eastAsia="Calibri" w:hAnsi="Times New Roman" w:cs="Times New Roman"/>
          <w:sz w:val="28"/>
          <w:szCs w:val="28"/>
        </w:rPr>
        <w:t>. Технологические особенности.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31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Классификация штампов, общие требования к конструкции, материалам.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32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Гибка. Технологические особенности.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33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 xml:space="preserve">Устройство штампов. Узлы и детали штампов, термины и определения. 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34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Формовка. Технологические возможности.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35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Классификация штампов, общие требования к конструкции, материалам.</w:t>
      </w:r>
    </w:p>
    <w:p w:rsidR="00DA60D5" w:rsidRPr="001335F4" w:rsidRDefault="001335F4" w:rsidP="001335F4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36 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Вырубка и пробивка. Схемы процессов, механизм разделения металла, о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п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тимал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ь</w:t>
      </w:r>
      <w:r w:rsidR="00DA60D5" w:rsidRPr="001335F4">
        <w:rPr>
          <w:rFonts w:ascii="Times New Roman" w:eastAsia="Calibri" w:hAnsi="Times New Roman" w:cs="Times New Roman"/>
          <w:sz w:val="28"/>
          <w:szCs w:val="28"/>
        </w:rPr>
        <w:t>ный зазор, исполнительные размеры.</w:t>
      </w:r>
    </w:p>
    <w:p w:rsidR="000020CF" w:rsidRPr="00DA60D5" w:rsidRDefault="000020CF" w:rsidP="001335F4">
      <w:pPr>
        <w:tabs>
          <w:tab w:val="num" w:pos="284"/>
        </w:tabs>
        <w:jc w:val="both"/>
        <w:rPr>
          <w:lang w:val="kk-KZ"/>
        </w:rPr>
      </w:pPr>
    </w:p>
    <w:sectPr w:rsidR="000020CF" w:rsidRPr="00DA6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D5"/>
    <w:rsid w:val="000020CF"/>
    <w:rsid w:val="0004427F"/>
    <w:rsid w:val="000E0488"/>
    <w:rsid w:val="000E2D4A"/>
    <w:rsid w:val="00102A3D"/>
    <w:rsid w:val="00107FD6"/>
    <w:rsid w:val="00110EB4"/>
    <w:rsid w:val="001335F4"/>
    <w:rsid w:val="0017676C"/>
    <w:rsid w:val="00195032"/>
    <w:rsid w:val="001A2996"/>
    <w:rsid w:val="001D4430"/>
    <w:rsid w:val="00201B15"/>
    <w:rsid w:val="00201FE7"/>
    <w:rsid w:val="00212D9C"/>
    <w:rsid w:val="00240A87"/>
    <w:rsid w:val="00265143"/>
    <w:rsid w:val="0027153B"/>
    <w:rsid w:val="002732B7"/>
    <w:rsid w:val="00276368"/>
    <w:rsid w:val="0028395E"/>
    <w:rsid w:val="002845BA"/>
    <w:rsid w:val="002D0908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273C8"/>
    <w:rsid w:val="00465DB0"/>
    <w:rsid w:val="00466073"/>
    <w:rsid w:val="00474B45"/>
    <w:rsid w:val="0047546F"/>
    <w:rsid w:val="004D584C"/>
    <w:rsid w:val="004E5188"/>
    <w:rsid w:val="005146A4"/>
    <w:rsid w:val="00535279"/>
    <w:rsid w:val="00543B5B"/>
    <w:rsid w:val="00546904"/>
    <w:rsid w:val="0058038E"/>
    <w:rsid w:val="005A2319"/>
    <w:rsid w:val="005C42E0"/>
    <w:rsid w:val="005F4E5D"/>
    <w:rsid w:val="00644707"/>
    <w:rsid w:val="00666FCF"/>
    <w:rsid w:val="00683B54"/>
    <w:rsid w:val="006F1A67"/>
    <w:rsid w:val="00734DC9"/>
    <w:rsid w:val="007E79DF"/>
    <w:rsid w:val="00856C9B"/>
    <w:rsid w:val="00881B7E"/>
    <w:rsid w:val="008B4761"/>
    <w:rsid w:val="0092349E"/>
    <w:rsid w:val="00931CD6"/>
    <w:rsid w:val="00941B04"/>
    <w:rsid w:val="0094576F"/>
    <w:rsid w:val="00983E60"/>
    <w:rsid w:val="00987964"/>
    <w:rsid w:val="009A5916"/>
    <w:rsid w:val="009B50D1"/>
    <w:rsid w:val="00A164D0"/>
    <w:rsid w:val="00A67284"/>
    <w:rsid w:val="00A70E73"/>
    <w:rsid w:val="00A80A27"/>
    <w:rsid w:val="00A83985"/>
    <w:rsid w:val="00B32A28"/>
    <w:rsid w:val="00B331EE"/>
    <w:rsid w:val="00B93BCA"/>
    <w:rsid w:val="00BA5244"/>
    <w:rsid w:val="00BB22B5"/>
    <w:rsid w:val="00BF1760"/>
    <w:rsid w:val="00BF1EE2"/>
    <w:rsid w:val="00BF6FC2"/>
    <w:rsid w:val="00C515A9"/>
    <w:rsid w:val="00C7438A"/>
    <w:rsid w:val="00C974B3"/>
    <w:rsid w:val="00CD79FB"/>
    <w:rsid w:val="00CF0107"/>
    <w:rsid w:val="00D2718B"/>
    <w:rsid w:val="00D323CC"/>
    <w:rsid w:val="00D731AE"/>
    <w:rsid w:val="00D77972"/>
    <w:rsid w:val="00DA35FD"/>
    <w:rsid w:val="00DA60D5"/>
    <w:rsid w:val="00DD61BC"/>
    <w:rsid w:val="00DF3C3D"/>
    <w:rsid w:val="00DF6B68"/>
    <w:rsid w:val="00E07EA2"/>
    <w:rsid w:val="00E51BDF"/>
    <w:rsid w:val="00E83BBD"/>
    <w:rsid w:val="00EB6F67"/>
    <w:rsid w:val="00EE0997"/>
    <w:rsid w:val="00EE45BF"/>
    <w:rsid w:val="00F032E8"/>
    <w:rsid w:val="00F07103"/>
    <w:rsid w:val="00F24B94"/>
    <w:rsid w:val="00F43708"/>
    <w:rsid w:val="00F810D8"/>
    <w:rsid w:val="00FA006D"/>
    <w:rsid w:val="00FA579A"/>
    <w:rsid w:val="00FD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2018-03-09T14:16:00Z</dcterms:created>
  <dcterms:modified xsi:type="dcterms:W3CDTF">2018-03-09T14:21:00Z</dcterms:modified>
</cp:coreProperties>
</file>